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05" w:rsidRPr="00493A0A" w:rsidRDefault="00527D05" w:rsidP="005E702E">
      <w:pPr>
        <w:pStyle w:val="a3"/>
        <w:rPr>
          <w:rFonts w:cs="Calibri"/>
        </w:rPr>
      </w:pPr>
      <w:r w:rsidRPr="00493A0A">
        <w:rPr>
          <w:rFonts w:cs="Calibri"/>
          <w:b/>
        </w:rPr>
        <w:t>Subject:</w:t>
      </w:r>
      <w:r w:rsidRPr="00493A0A">
        <w:rPr>
          <w:rFonts w:cs="Calibri"/>
        </w:rPr>
        <w:t xml:space="preserve">  Objection</w:t>
      </w:r>
      <w:r>
        <w:rPr>
          <w:rFonts w:cs="Calibri"/>
        </w:rPr>
        <w:t xml:space="preserve"> to </w:t>
      </w:r>
      <w:r w:rsidRPr="00493A0A">
        <w:rPr>
          <w:rFonts w:cs="Calibri"/>
        </w:rPr>
        <w:t xml:space="preserve">the </w:t>
      </w:r>
      <w:r>
        <w:rPr>
          <w:rFonts w:cs="Calibri"/>
        </w:rPr>
        <w:t>“</w:t>
      </w:r>
      <w:r w:rsidRPr="00493A0A">
        <w:rPr>
          <w:rFonts w:cs="Calibri"/>
        </w:rPr>
        <w:t>Draft Additional Protocol to the Oviedo Convention on Human</w:t>
      </w:r>
    </w:p>
    <w:p w:rsidR="00527D05" w:rsidRPr="00493A0A" w:rsidRDefault="00527D05" w:rsidP="005E702E">
      <w:pPr>
        <w:pStyle w:val="a3"/>
        <w:rPr>
          <w:rFonts w:cs="Calibri"/>
        </w:rPr>
      </w:pPr>
      <w:r w:rsidRPr="00493A0A">
        <w:rPr>
          <w:rFonts w:cs="Calibri"/>
        </w:rPr>
        <w:t>Rights and Biomedicine concerning the protection of human rights and dignity of persons with</w:t>
      </w:r>
    </w:p>
    <w:p w:rsidR="00527D05" w:rsidRPr="00493A0A" w:rsidRDefault="00527D05" w:rsidP="005E702E">
      <w:pPr>
        <w:pStyle w:val="a3"/>
        <w:rPr>
          <w:rFonts w:cs="Calibri"/>
        </w:rPr>
      </w:pPr>
      <w:r w:rsidRPr="00493A0A">
        <w:rPr>
          <w:rFonts w:cs="Calibri"/>
        </w:rPr>
        <w:t>mental disorder with regard to involuntary placement and involuntary treatment”</w:t>
      </w:r>
    </w:p>
    <w:p w:rsidR="00527D05" w:rsidRPr="00493A0A" w:rsidRDefault="00527D05" w:rsidP="005E702E">
      <w:pPr>
        <w:pStyle w:val="a3"/>
        <w:rPr>
          <w:rFonts w:cs="Calibri"/>
        </w:rPr>
      </w:pPr>
    </w:p>
    <w:p w:rsidR="00527D05" w:rsidRDefault="00527D05" w:rsidP="005E702E">
      <w:pPr>
        <w:pStyle w:val="a3"/>
        <w:rPr>
          <w:rFonts w:cs="Calibri"/>
        </w:rPr>
      </w:pPr>
      <w:r w:rsidRPr="00493A0A">
        <w:rPr>
          <w:rFonts w:cs="Calibri"/>
        </w:rPr>
        <w:t>To</w:t>
      </w:r>
      <w:r>
        <w:rPr>
          <w:rFonts w:cs="Calibri"/>
        </w:rPr>
        <w:t>:</w:t>
      </w:r>
    </w:p>
    <w:p w:rsidR="00527D05" w:rsidRDefault="00527D05" w:rsidP="002455BC">
      <w:pPr>
        <w:pStyle w:val="a3"/>
        <w:rPr>
          <w:rFonts w:cs="Calibri"/>
        </w:rPr>
      </w:pPr>
    </w:p>
    <w:p w:rsidR="00527D05" w:rsidRPr="002455BC" w:rsidRDefault="00527D05" w:rsidP="002455BC">
      <w:pPr>
        <w:pStyle w:val="a3"/>
        <w:rPr>
          <w:rFonts w:cs="Calibri"/>
        </w:rPr>
      </w:pPr>
      <w:r w:rsidRPr="002455BC">
        <w:rPr>
          <w:rFonts w:cs="Calibri"/>
        </w:rPr>
        <w:t>•</w:t>
      </w:r>
      <w:r w:rsidRPr="002455BC">
        <w:rPr>
          <w:rFonts w:cs="Calibri"/>
        </w:rPr>
        <w:tab/>
      </w:r>
      <w:r>
        <w:rPr>
          <w:rFonts w:cs="Calibri"/>
        </w:rPr>
        <w:t>M</w:t>
      </w:r>
      <w:r w:rsidRPr="00493A0A">
        <w:rPr>
          <w:rFonts w:cs="Calibri"/>
        </w:rPr>
        <w:t>ember</w:t>
      </w:r>
      <w:r w:rsidR="008E18FD">
        <w:rPr>
          <w:rFonts w:cs="Calibri"/>
        </w:rPr>
        <w:t>(s)</w:t>
      </w:r>
      <w:r w:rsidR="000945A8">
        <w:rPr>
          <w:rFonts w:cs="Calibri"/>
        </w:rPr>
        <w:t xml:space="preserve"> </w:t>
      </w:r>
      <w:r>
        <w:rPr>
          <w:rFonts w:cs="Calibri"/>
        </w:rPr>
        <w:t xml:space="preserve">from your country </w:t>
      </w:r>
      <w:r w:rsidRPr="00493A0A">
        <w:rPr>
          <w:rFonts w:cs="Calibri"/>
        </w:rPr>
        <w:t xml:space="preserve">of the </w:t>
      </w:r>
      <w:r w:rsidR="008E18FD">
        <w:rPr>
          <w:rFonts w:cs="Calibri"/>
        </w:rPr>
        <w:t xml:space="preserve">Council of Europe </w:t>
      </w:r>
      <w:r w:rsidRPr="00493A0A">
        <w:rPr>
          <w:rFonts w:cs="Calibri"/>
        </w:rPr>
        <w:t>Committee on Bioethics</w:t>
      </w:r>
    </w:p>
    <w:p w:rsidR="00527D05" w:rsidRPr="002455BC" w:rsidRDefault="00527D05" w:rsidP="002455BC">
      <w:pPr>
        <w:pStyle w:val="a3"/>
        <w:rPr>
          <w:rFonts w:cs="Calibri"/>
        </w:rPr>
      </w:pPr>
      <w:r w:rsidRPr="002455BC">
        <w:rPr>
          <w:rFonts w:cs="Calibri"/>
        </w:rPr>
        <w:t>•</w:t>
      </w:r>
      <w:r w:rsidRPr="002455BC">
        <w:rPr>
          <w:rFonts w:cs="Calibri"/>
        </w:rPr>
        <w:tab/>
      </w:r>
      <w:r>
        <w:rPr>
          <w:rFonts w:cs="Calibri"/>
        </w:rPr>
        <w:t xml:space="preserve">Minister </w:t>
      </w:r>
      <w:r w:rsidRPr="002455BC">
        <w:rPr>
          <w:rFonts w:cs="Calibri"/>
        </w:rPr>
        <w:t>of Health</w:t>
      </w:r>
    </w:p>
    <w:p w:rsidR="00527D05" w:rsidRPr="002455BC" w:rsidRDefault="00527D05" w:rsidP="002455BC">
      <w:pPr>
        <w:pStyle w:val="a3"/>
        <w:rPr>
          <w:rFonts w:cs="Calibri"/>
        </w:rPr>
      </w:pPr>
      <w:r w:rsidRPr="002455BC">
        <w:rPr>
          <w:rFonts w:cs="Calibri"/>
        </w:rPr>
        <w:t>•</w:t>
      </w:r>
      <w:r w:rsidRPr="002455BC">
        <w:rPr>
          <w:rFonts w:cs="Calibri"/>
        </w:rPr>
        <w:tab/>
      </w:r>
      <w:r>
        <w:rPr>
          <w:rFonts w:cs="Calibri"/>
        </w:rPr>
        <w:t xml:space="preserve">Minister </w:t>
      </w:r>
      <w:r w:rsidRPr="002455BC">
        <w:rPr>
          <w:rFonts w:cs="Calibri"/>
        </w:rPr>
        <w:t>of Foreign Affairs</w:t>
      </w:r>
    </w:p>
    <w:p w:rsidR="00527D05" w:rsidRPr="002455BC" w:rsidRDefault="00527D05" w:rsidP="002455BC">
      <w:pPr>
        <w:pStyle w:val="a3"/>
        <w:rPr>
          <w:rFonts w:cs="Calibri"/>
        </w:rPr>
      </w:pPr>
      <w:r w:rsidRPr="002455BC">
        <w:rPr>
          <w:rFonts w:cs="Calibri"/>
        </w:rPr>
        <w:t>•</w:t>
      </w:r>
      <w:r w:rsidRPr="002455BC">
        <w:rPr>
          <w:rFonts w:cs="Calibri"/>
        </w:rPr>
        <w:tab/>
        <w:t>Ombudsperson of your country</w:t>
      </w:r>
    </w:p>
    <w:p w:rsidR="00527D05" w:rsidRPr="002455BC" w:rsidRDefault="00527D05" w:rsidP="002455BC">
      <w:pPr>
        <w:pStyle w:val="a3"/>
        <w:rPr>
          <w:rFonts w:cs="Calibri"/>
        </w:rPr>
      </w:pPr>
      <w:r w:rsidRPr="002455BC">
        <w:rPr>
          <w:rFonts w:cs="Calibri"/>
        </w:rPr>
        <w:t>•</w:t>
      </w:r>
      <w:r w:rsidRPr="002455BC">
        <w:rPr>
          <w:rFonts w:cs="Calibri"/>
        </w:rPr>
        <w:tab/>
        <w:t>National Prevention Mechanism against Torture in your country</w:t>
      </w:r>
    </w:p>
    <w:p w:rsidR="00527D05" w:rsidRPr="002455BC" w:rsidRDefault="00527D05" w:rsidP="002455BC">
      <w:pPr>
        <w:pStyle w:val="a3"/>
        <w:rPr>
          <w:rFonts w:cs="Calibri"/>
        </w:rPr>
      </w:pPr>
      <w:r w:rsidRPr="002455BC">
        <w:rPr>
          <w:rFonts w:cs="Calibri"/>
        </w:rPr>
        <w:t>•</w:t>
      </w:r>
      <w:r w:rsidRPr="002455BC">
        <w:rPr>
          <w:rFonts w:cs="Calibri"/>
        </w:rPr>
        <w:tab/>
        <w:t>National Disability Councils</w:t>
      </w:r>
    </w:p>
    <w:p w:rsidR="00527D05" w:rsidRPr="002455BC" w:rsidRDefault="00527D05" w:rsidP="002455BC">
      <w:pPr>
        <w:pStyle w:val="a3"/>
        <w:rPr>
          <w:rFonts w:cs="Calibri"/>
        </w:rPr>
      </w:pPr>
      <w:r w:rsidRPr="002455BC">
        <w:rPr>
          <w:rFonts w:cs="Calibri"/>
        </w:rPr>
        <w:t>•</w:t>
      </w:r>
      <w:r w:rsidRPr="002455BC">
        <w:rPr>
          <w:rFonts w:cs="Calibri"/>
        </w:rPr>
        <w:tab/>
        <w:t>DPOs</w:t>
      </w:r>
    </w:p>
    <w:p w:rsidR="00527D05" w:rsidRPr="002455BC" w:rsidRDefault="00527D05" w:rsidP="002455BC">
      <w:pPr>
        <w:pStyle w:val="a3"/>
        <w:rPr>
          <w:rFonts w:cs="Calibri"/>
        </w:rPr>
      </w:pPr>
      <w:r w:rsidRPr="002455BC">
        <w:rPr>
          <w:rFonts w:cs="Calibri"/>
        </w:rPr>
        <w:t>•</w:t>
      </w:r>
      <w:r w:rsidRPr="002455BC">
        <w:rPr>
          <w:rFonts w:cs="Calibri"/>
        </w:rPr>
        <w:tab/>
        <w:t>Associations of Lawyers</w:t>
      </w:r>
    </w:p>
    <w:p w:rsidR="00527D05" w:rsidRPr="002455BC" w:rsidRDefault="00527D05" w:rsidP="002455BC">
      <w:pPr>
        <w:pStyle w:val="a3"/>
        <w:rPr>
          <w:rFonts w:cs="Calibri"/>
        </w:rPr>
      </w:pPr>
      <w:r w:rsidRPr="002455BC">
        <w:rPr>
          <w:rFonts w:cs="Calibri"/>
        </w:rPr>
        <w:t>•</w:t>
      </w:r>
      <w:r w:rsidRPr="002455BC">
        <w:rPr>
          <w:rFonts w:cs="Calibri"/>
        </w:rPr>
        <w:tab/>
        <w:t>Organi</w:t>
      </w:r>
      <w:r>
        <w:rPr>
          <w:rFonts w:cs="Calibri"/>
        </w:rPr>
        <w:t>s</w:t>
      </w:r>
      <w:r w:rsidRPr="002455BC">
        <w:rPr>
          <w:rFonts w:cs="Calibri"/>
        </w:rPr>
        <w:t>ations working in the mental health field</w:t>
      </w:r>
    </w:p>
    <w:p w:rsidR="00527D05" w:rsidRPr="002455BC" w:rsidRDefault="00527D05" w:rsidP="002455BC">
      <w:pPr>
        <w:pStyle w:val="a3"/>
        <w:rPr>
          <w:rFonts w:cs="Calibri"/>
        </w:rPr>
      </w:pPr>
      <w:r w:rsidRPr="002455BC">
        <w:rPr>
          <w:rFonts w:cs="Calibri"/>
        </w:rPr>
        <w:t>•</w:t>
      </w:r>
      <w:r w:rsidRPr="002455BC">
        <w:rPr>
          <w:rFonts w:cs="Calibri"/>
        </w:rPr>
        <w:tab/>
        <w:t>Organi</w:t>
      </w:r>
      <w:r>
        <w:rPr>
          <w:rFonts w:cs="Calibri"/>
        </w:rPr>
        <w:t>s</w:t>
      </w:r>
      <w:r w:rsidRPr="002455BC">
        <w:rPr>
          <w:rFonts w:cs="Calibri"/>
        </w:rPr>
        <w:t>ations working in favour of on the rights of LGBTI persons</w:t>
      </w:r>
    </w:p>
    <w:p w:rsidR="00527D05" w:rsidRPr="00493A0A" w:rsidRDefault="00527D05" w:rsidP="002455BC">
      <w:pPr>
        <w:pStyle w:val="a3"/>
        <w:rPr>
          <w:rFonts w:cs="Calibri"/>
        </w:rPr>
      </w:pPr>
      <w:r w:rsidRPr="002455BC">
        <w:rPr>
          <w:rFonts w:cs="Calibri"/>
        </w:rPr>
        <w:t>•</w:t>
      </w:r>
      <w:r w:rsidRPr="002455BC">
        <w:rPr>
          <w:rFonts w:cs="Calibri"/>
        </w:rPr>
        <w:tab/>
        <w:t>Any other organi</w:t>
      </w:r>
      <w:r>
        <w:rPr>
          <w:rFonts w:cs="Calibri"/>
        </w:rPr>
        <w:t>s</w:t>
      </w:r>
      <w:r w:rsidRPr="002455BC">
        <w:rPr>
          <w:rFonts w:cs="Calibri"/>
        </w:rPr>
        <w:t>ation working in favour of the rights of vulnerable groups</w:t>
      </w:r>
      <w:r w:rsidRPr="00493A0A">
        <w:rPr>
          <w:rFonts w:cs="Calibri"/>
        </w:rPr>
        <w:t>,</w:t>
      </w:r>
    </w:p>
    <w:p w:rsidR="00527D05" w:rsidRPr="00493A0A" w:rsidRDefault="00527D05" w:rsidP="005E702E">
      <w:pPr>
        <w:pStyle w:val="a3"/>
        <w:rPr>
          <w:rFonts w:cs="Calibri"/>
        </w:rPr>
      </w:pPr>
    </w:p>
    <w:p w:rsidR="00527D05" w:rsidRPr="00493A0A" w:rsidRDefault="00527D05" w:rsidP="005E702E">
      <w:pPr>
        <w:pStyle w:val="a3"/>
        <w:rPr>
          <w:rFonts w:cs="Calibri"/>
        </w:rPr>
      </w:pPr>
      <w:r w:rsidRPr="00493A0A">
        <w:rPr>
          <w:rFonts w:cs="Calibri"/>
        </w:rPr>
        <w:t xml:space="preserve">We are writing to you on behalf of the national/regional/local organization of mental health service users, ex-users and survivors of psychiatry …. , and as a member of the </w:t>
      </w:r>
      <w:r w:rsidRPr="00493A0A">
        <w:rPr>
          <w:rFonts w:cs="Calibri"/>
          <w:bCs/>
        </w:rPr>
        <w:t>European Network of (Ex-)Users and Survivors of Psychiatry (ENUSP</w:t>
      </w:r>
      <w:r w:rsidRPr="00493A0A">
        <w:rPr>
          <w:rFonts w:cs="Calibri"/>
        </w:rPr>
        <w:t>),  which is the grassroots, independent representative organisation of mental health service users, ex-users and survivors of psychiatry at a European level.</w:t>
      </w:r>
    </w:p>
    <w:p w:rsidR="00527D05" w:rsidRPr="00493A0A" w:rsidRDefault="00527D05" w:rsidP="005E702E">
      <w:pPr>
        <w:pStyle w:val="a3"/>
        <w:rPr>
          <w:rFonts w:cs="Calibri"/>
        </w:rPr>
      </w:pPr>
    </w:p>
    <w:p w:rsidR="00527D05" w:rsidRPr="00493A0A" w:rsidRDefault="00527D05" w:rsidP="00FE2908">
      <w:pPr>
        <w:pStyle w:val="a3"/>
        <w:rPr>
          <w:rFonts w:cs="Calibri"/>
        </w:rPr>
      </w:pPr>
      <w:r w:rsidRPr="00493A0A">
        <w:rPr>
          <w:rFonts w:cs="Calibri"/>
        </w:rPr>
        <w:t xml:space="preserve">We are aware that </w:t>
      </w:r>
      <w:r>
        <w:rPr>
          <w:rFonts w:cs="Calibri"/>
        </w:rPr>
        <w:t xml:space="preserve">the </w:t>
      </w:r>
      <w:r w:rsidRPr="00493A0A">
        <w:rPr>
          <w:rFonts w:cs="Calibri"/>
        </w:rPr>
        <w:t xml:space="preserve">Bioethics Committee </w:t>
      </w:r>
      <w:r>
        <w:rPr>
          <w:rFonts w:cs="Calibri"/>
        </w:rPr>
        <w:t xml:space="preserve">has been </w:t>
      </w:r>
      <w:r w:rsidRPr="00493A0A">
        <w:rPr>
          <w:rFonts w:cs="Calibri"/>
        </w:rPr>
        <w:t xml:space="preserve">working </w:t>
      </w:r>
      <w:r>
        <w:rPr>
          <w:rFonts w:cs="Calibri"/>
        </w:rPr>
        <w:t xml:space="preserve">since 2014 </w:t>
      </w:r>
      <w:r w:rsidRPr="00493A0A">
        <w:rPr>
          <w:rFonts w:cs="Calibri"/>
        </w:rPr>
        <w:t>on the Draft Additional Protocol to the Oviedo Convention on Human Rights and Biomedicine concerning the protection of human rights and dignity of persons with mental disorder with regard to involuntary placement and involuntary treatment</w:t>
      </w:r>
      <w:r w:rsidR="004A58E8">
        <w:rPr>
          <w:rStyle w:val="a6"/>
        </w:rPr>
        <w:footnoteReference w:id="2"/>
      </w:r>
      <w:r w:rsidRPr="00493A0A">
        <w:rPr>
          <w:rFonts w:cs="Calibri"/>
        </w:rPr>
        <w:t xml:space="preserve"> and the members of the Committee are expected to provide their feedback with regard to the Draft Protocol.</w:t>
      </w:r>
    </w:p>
    <w:p w:rsidR="00527D05" w:rsidRPr="00493A0A" w:rsidRDefault="00527D05" w:rsidP="00FE2908">
      <w:pPr>
        <w:pStyle w:val="a3"/>
        <w:rPr>
          <w:rFonts w:cs="Calibri"/>
        </w:rPr>
      </w:pPr>
    </w:p>
    <w:p w:rsidR="00527D05" w:rsidRPr="00493A0A" w:rsidRDefault="00527D05" w:rsidP="00FE2908">
      <w:pPr>
        <w:pStyle w:val="a3"/>
        <w:rPr>
          <w:rFonts w:cs="Calibri"/>
        </w:rPr>
      </w:pPr>
      <w:r w:rsidRPr="00493A0A">
        <w:rPr>
          <w:rFonts w:cs="Calibri"/>
        </w:rPr>
        <w:t xml:space="preserve">We take this opportunity to inform you that the Draft Additional Protocol is not going to protect our rights and the rights of people we represent, rather it will hinder the reforms, support the status quo and lead to further human rights violations in psychiatry by </w:t>
      </w:r>
      <w:r>
        <w:rPr>
          <w:rFonts w:cs="Calibri"/>
        </w:rPr>
        <w:t xml:space="preserve">the </w:t>
      </w:r>
      <w:r w:rsidRPr="00493A0A">
        <w:rPr>
          <w:rFonts w:cs="Calibri"/>
        </w:rPr>
        <w:t xml:space="preserve">creation of double </w:t>
      </w:r>
      <w:r>
        <w:rPr>
          <w:rFonts w:cs="Calibri"/>
        </w:rPr>
        <w:t xml:space="preserve">human rights </w:t>
      </w:r>
      <w:r w:rsidRPr="00493A0A">
        <w:rPr>
          <w:rFonts w:cs="Calibri"/>
        </w:rPr>
        <w:t xml:space="preserve">standards and confusion in the legal field. </w:t>
      </w:r>
    </w:p>
    <w:p w:rsidR="00527D05" w:rsidRPr="00493A0A" w:rsidRDefault="00527D05" w:rsidP="00FE2908">
      <w:pPr>
        <w:pStyle w:val="a3"/>
        <w:rPr>
          <w:rFonts w:cs="Calibri"/>
        </w:rPr>
      </w:pPr>
    </w:p>
    <w:p w:rsidR="00527D05" w:rsidRPr="00493A0A" w:rsidRDefault="00527D05" w:rsidP="00CB09B5">
      <w:pPr>
        <w:autoSpaceDE w:val="0"/>
        <w:autoSpaceDN w:val="0"/>
        <w:adjustRightInd w:val="0"/>
        <w:spacing w:after="0" w:line="240" w:lineRule="auto"/>
        <w:rPr>
          <w:rFonts w:cs="Calibri"/>
        </w:rPr>
      </w:pPr>
      <w:r w:rsidRPr="00493A0A">
        <w:rPr>
          <w:rFonts w:cs="Calibri"/>
        </w:rPr>
        <w:t>The decision to elaborate a legally binding instrument on “the Protection of Human</w:t>
      </w:r>
      <w:r w:rsidR="00A11C13">
        <w:rPr>
          <w:rFonts w:cs="Calibri"/>
        </w:rPr>
        <w:t xml:space="preserve"> </w:t>
      </w:r>
      <w:r w:rsidRPr="00493A0A">
        <w:rPr>
          <w:rFonts w:cs="Calibri"/>
        </w:rPr>
        <w:t>Rights and Dignity of Persons with Mental Disorder with regard to Involuntary Placement and</w:t>
      </w:r>
      <w:r w:rsidR="00A11C13">
        <w:rPr>
          <w:rFonts w:cs="Calibri"/>
        </w:rPr>
        <w:t xml:space="preserve"> </w:t>
      </w:r>
      <w:r w:rsidRPr="00493A0A">
        <w:rPr>
          <w:rFonts w:cs="Calibri"/>
        </w:rPr>
        <w:t>Involuntary Treatment” was taken based on observations of the Steering Committee on Bioethics</w:t>
      </w:r>
      <w:r w:rsidR="00A11C13">
        <w:rPr>
          <w:rFonts w:cs="Calibri"/>
        </w:rPr>
        <w:t xml:space="preserve"> </w:t>
      </w:r>
      <w:r w:rsidRPr="00493A0A">
        <w:rPr>
          <w:rFonts w:cs="Calibri"/>
        </w:rPr>
        <w:t>(CDBI) which found legal gaps in certain Member States of the C</w:t>
      </w:r>
      <w:r>
        <w:rPr>
          <w:rFonts w:cs="Calibri"/>
        </w:rPr>
        <w:t xml:space="preserve">ouncil </w:t>
      </w:r>
      <w:r w:rsidRPr="00493A0A">
        <w:rPr>
          <w:rFonts w:cs="Calibri"/>
        </w:rPr>
        <w:t>o</w:t>
      </w:r>
      <w:r>
        <w:rPr>
          <w:rFonts w:cs="Calibri"/>
        </w:rPr>
        <w:t xml:space="preserve">f </w:t>
      </w:r>
      <w:r w:rsidRPr="00493A0A">
        <w:rPr>
          <w:rFonts w:cs="Calibri"/>
        </w:rPr>
        <w:t>E</w:t>
      </w:r>
      <w:r>
        <w:rPr>
          <w:rFonts w:cs="Calibri"/>
        </w:rPr>
        <w:t>urope</w:t>
      </w:r>
      <w:r w:rsidRPr="00493A0A">
        <w:rPr>
          <w:rFonts w:cs="Calibri"/>
        </w:rPr>
        <w:t xml:space="preserve"> in the implementation of</w:t>
      </w:r>
      <w:r w:rsidR="00A11C13">
        <w:rPr>
          <w:rFonts w:cs="Calibri"/>
        </w:rPr>
        <w:t xml:space="preserve"> </w:t>
      </w:r>
      <w:r w:rsidRPr="00493A0A">
        <w:rPr>
          <w:rFonts w:cs="Calibri"/>
        </w:rPr>
        <w:t>Recommendation</w:t>
      </w:r>
      <w:r w:rsidR="00A11C13">
        <w:rPr>
          <w:rFonts w:cs="Calibri"/>
        </w:rPr>
        <w:t xml:space="preserve"> </w:t>
      </w:r>
      <w:r w:rsidRPr="00493A0A">
        <w:rPr>
          <w:rFonts w:cs="Calibri"/>
        </w:rPr>
        <w:t>(2004)10 on the protection of human rights and dignity of persons with mental</w:t>
      </w:r>
      <w:r w:rsidR="00A11C13">
        <w:rPr>
          <w:rFonts w:cs="Calibri"/>
        </w:rPr>
        <w:t xml:space="preserve"> </w:t>
      </w:r>
      <w:r w:rsidRPr="00493A0A">
        <w:rPr>
          <w:rFonts w:cs="Calibri"/>
        </w:rPr>
        <w:t>disorders. However, this recommendation was developed before the U</w:t>
      </w:r>
      <w:r>
        <w:rPr>
          <w:rFonts w:cs="Calibri"/>
        </w:rPr>
        <w:t xml:space="preserve">nited </w:t>
      </w:r>
      <w:r w:rsidRPr="00493A0A">
        <w:rPr>
          <w:rFonts w:cs="Calibri"/>
        </w:rPr>
        <w:t>N</w:t>
      </w:r>
      <w:r>
        <w:rPr>
          <w:rFonts w:cs="Calibri"/>
        </w:rPr>
        <w:t>ations Convention on the Rights of Persons with Disabilities</w:t>
      </w:r>
      <w:r w:rsidR="00A11C13">
        <w:rPr>
          <w:rFonts w:cs="Calibri"/>
        </w:rPr>
        <w:t xml:space="preserve"> </w:t>
      </w:r>
      <w:r>
        <w:rPr>
          <w:rFonts w:cs="Calibri"/>
        </w:rPr>
        <w:t xml:space="preserve">(UN </w:t>
      </w:r>
      <w:r w:rsidRPr="00493A0A">
        <w:rPr>
          <w:rFonts w:cs="Calibri"/>
        </w:rPr>
        <w:t>CRPD</w:t>
      </w:r>
      <w:r>
        <w:rPr>
          <w:rFonts w:cs="Calibri"/>
        </w:rPr>
        <w:t>)</w:t>
      </w:r>
      <w:r w:rsidRPr="00493A0A">
        <w:rPr>
          <w:rFonts w:cs="Calibri"/>
        </w:rPr>
        <w:t xml:space="preserve">, and is based on now outdated standards which run contrary to the UN CRPD. </w:t>
      </w:r>
    </w:p>
    <w:p w:rsidR="00527D05" w:rsidRPr="00493A0A" w:rsidRDefault="00527D05" w:rsidP="00CB09B5">
      <w:pPr>
        <w:autoSpaceDE w:val="0"/>
        <w:autoSpaceDN w:val="0"/>
        <w:adjustRightInd w:val="0"/>
        <w:spacing w:after="0" w:line="240" w:lineRule="auto"/>
        <w:rPr>
          <w:rFonts w:cs="Calibri"/>
        </w:rPr>
      </w:pPr>
    </w:p>
    <w:p w:rsidR="00527D05" w:rsidRPr="00493A0A" w:rsidRDefault="00527D05" w:rsidP="00DD16D3">
      <w:pPr>
        <w:autoSpaceDE w:val="0"/>
        <w:autoSpaceDN w:val="0"/>
        <w:adjustRightInd w:val="0"/>
        <w:spacing w:after="0" w:line="240" w:lineRule="auto"/>
        <w:rPr>
          <w:rFonts w:cs="Calibri"/>
        </w:rPr>
      </w:pPr>
      <w:r w:rsidRPr="00493A0A">
        <w:rPr>
          <w:rFonts w:cs="Calibri"/>
        </w:rPr>
        <w:t>It is important to recall that 4</w:t>
      </w:r>
      <w:r w:rsidR="00CC2E70">
        <w:rPr>
          <w:rFonts w:cs="Calibri"/>
        </w:rPr>
        <w:t>6</w:t>
      </w:r>
      <w:r w:rsidRPr="00493A0A">
        <w:rPr>
          <w:rFonts w:cs="Calibri"/>
        </w:rPr>
        <w:t xml:space="preserve"> out of 47 Member States of the Council of Europe have</w:t>
      </w:r>
      <w:r w:rsidR="000945A8">
        <w:rPr>
          <w:rFonts w:cs="Calibri"/>
        </w:rPr>
        <w:t xml:space="preserve"> </w:t>
      </w:r>
      <w:r w:rsidRPr="00493A0A">
        <w:rPr>
          <w:rFonts w:cs="Calibri"/>
        </w:rPr>
        <w:t>ratified the UN CRPD</w:t>
      </w:r>
      <w:r w:rsidR="000945A8">
        <w:rPr>
          <w:rFonts w:cs="Calibri"/>
        </w:rPr>
        <w:t xml:space="preserve"> </w:t>
      </w:r>
      <w:r w:rsidRPr="00493A0A">
        <w:rPr>
          <w:rFonts w:cs="Calibri"/>
        </w:rPr>
        <w:t>and therefore they have an obligation to</w:t>
      </w:r>
      <w:r w:rsidR="00CC2E70">
        <w:rPr>
          <w:rFonts w:cs="Calibri"/>
        </w:rPr>
        <w:t xml:space="preserve"> implement it and</w:t>
      </w:r>
      <w:r w:rsidRPr="00493A0A">
        <w:rPr>
          <w:rFonts w:cs="Calibri"/>
        </w:rPr>
        <w:t xml:space="preserve"> refrain from acts that would defeat the object and purpose of th</w:t>
      </w:r>
      <w:r>
        <w:rPr>
          <w:rFonts w:cs="Calibri"/>
        </w:rPr>
        <w:t>is UN Convention</w:t>
      </w:r>
      <w:r w:rsidRPr="00493A0A">
        <w:rPr>
          <w:rFonts w:cs="Calibri"/>
        </w:rPr>
        <w:t>.</w:t>
      </w:r>
    </w:p>
    <w:p w:rsidR="00527D05" w:rsidRPr="00493A0A" w:rsidRDefault="00527D05" w:rsidP="00DD16D3">
      <w:pPr>
        <w:autoSpaceDE w:val="0"/>
        <w:autoSpaceDN w:val="0"/>
        <w:adjustRightInd w:val="0"/>
        <w:spacing w:after="0" w:line="240" w:lineRule="auto"/>
        <w:rPr>
          <w:rFonts w:cs="Calibri"/>
        </w:rPr>
      </w:pPr>
    </w:p>
    <w:p w:rsidR="00527D05" w:rsidRPr="00493A0A" w:rsidRDefault="00527D05" w:rsidP="007451E5">
      <w:pPr>
        <w:autoSpaceDE w:val="0"/>
        <w:autoSpaceDN w:val="0"/>
        <w:adjustRightInd w:val="0"/>
        <w:spacing w:after="0" w:line="240" w:lineRule="auto"/>
        <w:rPr>
          <w:rFonts w:cs="Calibri"/>
        </w:rPr>
      </w:pPr>
      <w:r w:rsidRPr="00493A0A">
        <w:rPr>
          <w:rFonts w:cs="Calibri"/>
        </w:rPr>
        <w:lastRenderedPageBreak/>
        <w:t xml:space="preserve">The position of the Bioethics Committee, that the Draft Additional Protocol is </w:t>
      </w:r>
      <w:r>
        <w:rPr>
          <w:rFonts w:cs="Calibri"/>
        </w:rPr>
        <w:t xml:space="preserve">allegedly </w:t>
      </w:r>
      <w:r w:rsidRPr="00493A0A">
        <w:rPr>
          <w:rFonts w:cs="Calibri"/>
        </w:rPr>
        <w:t xml:space="preserve">compatible with the UN CRPD does not reflect the true state of affairs. The CRPD Committee </w:t>
      </w:r>
      <w:r>
        <w:rPr>
          <w:rFonts w:cs="Calibri"/>
        </w:rPr>
        <w:t xml:space="preserve">itself </w:t>
      </w:r>
      <w:r w:rsidRPr="00493A0A">
        <w:rPr>
          <w:rFonts w:cs="Calibri"/>
        </w:rPr>
        <w:t xml:space="preserve">has stated in several </w:t>
      </w:r>
      <w:r>
        <w:rPr>
          <w:rFonts w:cs="Calibri"/>
        </w:rPr>
        <w:t>C</w:t>
      </w:r>
      <w:r w:rsidRPr="00493A0A">
        <w:rPr>
          <w:rFonts w:cs="Calibri"/>
        </w:rPr>
        <w:t xml:space="preserve">oncluding </w:t>
      </w:r>
      <w:r>
        <w:rPr>
          <w:rFonts w:cs="Calibri"/>
        </w:rPr>
        <w:t>O</w:t>
      </w:r>
      <w:r w:rsidRPr="00493A0A">
        <w:rPr>
          <w:rFonts w:cs="Calibri"/>
        </w:rPr>
        <w:t>bservations, as well as in their General Comment No. 1</w:t>
      </w:r>
      <w:r w:rsidRPr="00493A0A">
        <w:rPr>
          <w:rStyle w:val="a6"/>
          <w:rFonts w:cs="Calibri"/>
        </w:rPr>
        <w:footnoteReference w:id="3"/>
      </w:r>
      <w:r w:rsidRPr="00493A0A">
        <w:rPr>
          <w:rFonts w:cs="Calibri"/>
        </w:rPr>
        <w:t xml:space="preserve"> and in their Guidelines on CRPD Art. 14</w:t>
      </w:r>
      <w:r w:rsidRPr="00493A0A">
        <w:rPr>
          <w:rStyle w:val="a6"/>
          <w:rFonts w:cs="Calibri"/>
        </w:rPr>
        <w:footnoteReference w:id="4"/>
      </w:r>
      <w:r w:rsidRPr="00493A0A">
        <w:rPr>
          <w:rFonts w:cs="Calibri"/>
        </w:rPr>
        <w:t>, that forced treatment by psychiatric or other health and medical professionals is a violation of the right to equal recognition before the law and not consistent with the prohibition of torture and other cruel, inhuman or degrading treatment or punishment pursuant to article 15 of the CRPD.</w:t>
      </w:r>
    </w:p>
    <w:p w:rsidR="00527D05" w:rsidRPr="00493A0A" w:rsidRDefault="00527D05" w:rsidP="007451E5">
      <w:pPr>
        <w:autoSpaceDE w:val="0"/>
        <w:autoSpaceDN w:val="0"/>
        <w:adjustRightInd w:val="0"/>
        <w:spacing w:after="0" w:line="240" w:lineRule="auto"/>
        <w:rPr>
          <w:rFonts w:cs="Calibri"/>
        </w:rPr>
      </w:pPr>
    </w:p>
    <w:p w:rsidR="00527D05" w:rsidRPr="00493A0A" w:rsidRDefault="00527D05" w:rsidP="00645376">
      <w:pPr>
        <w:autoSpaceDE w:val="0"/>
        <w:autoSpaceDN w:val="0"/>
        <w:adjustRightInd w:val="0"/>
        <w:spacing w:after="0" w:line="240" w:lineRule="auto"/>
        <w:rPr>
          <w:rFonts w:cs="Calibri"/>
        </w:rPr>
      </w:pPr>
      <w:r w:rsidRPr="00493A0A">
        <w:rPr>
          <w:rFonts w:cs="Calibri"/>
        </w:rPr>
        <w:t xml:space="preserve">The </w:t>
      </w:r>
      <w:r>
        <w:rPr>
          <w:rFonts w:cs="Calibri"/>
        </w:rPr>
        <w:t xml:space="preserve">UN </w:t>
      </w:r>
      <w:r w:rsidRPr="00493A0A">
        <w:rPr>
          <w:rFonts w:cs="Calibri"/>
        </w:rPr>
        <w:t>CRPD guarantees the equal enjoyment of all human rights and all fundamental freedoms on an</w:t>
      </w:r>
      <w:r w:rsidR="00A11C13">
        <w:rPr>
          <w:rFonts w:cs="Calibri"/>
        </w:rPr>
        <w:t xml:space="preserve"> </w:t>
      </w:r>
      <w:r w:rsidRPr="00493A0A">
        <w:rPr>
          <w:rFonts w:cs="Calibri"/>
        </w:rPr>
        <w:t xml:space="preserve">equal basis </w:t>
      </w:r>
      <w:r>
        <w:rPr>
          <w:rFonts w:cs="Calibri"/>
        </w:rPr>
        <w:t xml:space="preserve">with others </w:t>
      </w:r>
      <w:r w:rsidRPr="00493A0A">
        <w:rPr>
          <w:rFonts w:cs="Calibri"/>
        </w:rPr>
        <w:t>to all persons with disabilities. Among these rights are legal capacity, liberty, freedom</w:t>
      </w:r>
      <w:r w:rsidR="00A11C13">
        <w:rPr>
          <w:rFonts w:cs="Calibri"/>
        </w:rPr>
        <w:t xml:space="preserve"> </w:t>
      </w:r>
      <w:r w:rsidRPr="00493A0A">
        <w:rPr>
          <w:rFonts w:cs="Calibri"/>
        </w:rPr>
        <w:t>from torture and other ill-treatment, and the right to health care based on free and informed</w:t>
      </w:r>
      <w:r w:rsidR="00A11C13">
        <w:rPr>
          <w:rFonts w:cs="Calibri"/>
        </w:rPr>
        <w:t xml:space="preserve"> </w:t>
      </w:r>
      <w:r w:rsidRPr="00493A0A">
        <w:rPr>
          <w:rFonts w:cs="Calibri"/>
        </w:rPr>
        <w:t xml:space="preserve">consent. There is no room under the </w:t>
      </w:r>
      <w:r>
        <w:rPr>
          <w:rFonts w:cs="Calibri"/>
        </w:rPr>
        <w:t xml:space="preserve">UN </w:t>
      </w:r>
      <w:r w:rsidRPr="00493A0A">
        <w:rPr>
          <w:rFonts w:cs="Calibri"/>
        </w:rPr>
        <w:t>CRPD for a separate and unequal regime of non-consensual</w:t>
      </w:r>
      <w:r w:rsidR="00A11C13">
        <w:rPr>
          <w:rFonts w:cs="Calibri"/>
        </w:rPr>
        <w:t xml:space="preserve"> </w:t>
      </w:r>
      <w:r w:rsidRPr="00493A0A">
        <w:rPr>
          <w:rFonts w:cs="Calibri"/>
        </w:rPr>
        <w:t xml:space="preserve">interventions applicable </w:t>
      </w:r>
      <w:r>
        <w:rPr>
          <w:rFonts w:cs="Calibri"/>
        </w:rPr>
        <w:t xml:space="preserve">solely </w:t>
      </w:r>
      <w:r w:rsidRPr="00493A0A">
        <w:rPr>
          <w:rFonts w:cs="Calibri"/>
        </w:rPr>
        <w:t>to persons with alleged mental disorders, contrary to Article 7 of</w:t>
      </w:r>
      <w:r w:rsidR="00A11C13">
        <w:rPr>
          <w:rFonts w:cs="Calibri"/>
        </w:rPr>
        <w:t xml:space="preserve"> </w:t>
      </w:r>
      <w:r w:rsidRPr="00493A0A">
        <w:rPr>
          <w:rFonts w:cs="Calibri"/>
        </w:rPr>
        <w:t>the Oviedo Convention and to the object and scope of the Draft Protocol.</w:t>
      </w:r>
    </w:p>
    <w:p w:rsidR="00527D05" w:rsidRPr="00493A0A" w:rsidRDefault="00527D05" w:rsidP="007451E5">
      <w:pPr>
        <w:autoSpaceDE w:val="0"/>
        <w:autoSpaceDN w:val="0"/>
        <w:adjustRightInd w:val="0"/>
        <w:spacing w:after="0" w:line="240" w:lineRule="auto"/>
        <w:rPr>
          <w:rFonts w:cs="Calibri"/>
        </w:rPr>
      </w:pPr>
    </w:p>
    <w:p w:rsidR="00527D05" w:rsidRPr="00493A0A" w:rsidRDefault="00527D05" w:rsidP="00DE54D1">
      <w:pPr>
        <w:autoSpaceDE w:val="0"/>
        <w:autoSpaceDN w:val="0"/>
        <w:adjustRightInd w:val="0"/>
        <w:spacing w:after="0" w:line="240" w:lineRule="auto"/>
        <w:rPr>
          <w:rFonts w:cs="Calibri"/>
        </w:rPr>
      </w:pPr>
      <w:r w:rsidRPr="00493A0A">
        <w:rPr>
          <w:rFonts w:cs="Calibri"/>
        </w:rPr>
        <w:t xml:space="preserve">We </w:t>
      </w:r>
      <w:r>
        <w:rPr>
          <w:rFonts w:cs="Calibri"/>
        </w:rPr>
        <w:t xml:space="preserve">fully </w:t>
      </w:r>
      <w:r w:rsidRPr="00493A0A">
        <w:rPr>
          <w:rFonts w:cs="Calibri"/>
        </w:rPr>
        <w:t xml:space="preserve">understand the </w:t>
      </w:r>
      <w:r>
        <w:rPr>
          <w:rFonts w:cs="Calibri"/>
        </w:rPr>
        <w:t xml:space="preserve">difficulty </w:t>
      </w:r>
      <w:r w:rsidRPr="00493A0A">
        <w:rPr>
          <w:rFonts w:cs="Calibri"/>
        </w:rPr>
        <w:t xml:space="preserve">in the field of mental health policies which </w:t>
      </w:r>
      <w:r>
        <w:rPr>
          <w:rFonts w:cs="Calibri"/>
        </w:rPr>
        <w:t xml:space="preserve">now </w:t>
      </w:r>
      <w:r w:rsidRPr="00493A0A">
        <w:rPr>
          <w:rFonts w:cs="Calibri"/>
        </w:rPr>
        <w:t xml:space="preserve">have to </w:t>
      </w:r>
      <w:r>
        <w:rPr>
          <w:rFonts w:cs="Calibri"/>
        </w:rPr>
        <w:t xml:space="preserve">meet </w:t>
      </w:r>
      <w:r w:rsidRPr="00493A0A">
        <w:rPr>
          <w:rFonts w:cs="Calibri"/>
        </w:rPr>
        <w:t xml:space="preserve">these high standards of care without </w:t>
      </w:r>
      <w:r>
        <w:rPr>
          <w:rFonts w:cs="Calibri"/>
        </w:rPr>
        <w:t xml:space="preserve">all of the </w:t>
      </w:r>
      <w:r w:rsidRPr="00493A0A">
        <w:rPr>
          <w:rFonts w:cs="Calibri"/>
        </w:rPr>
        <w:t xml:space="preserve">proper services, knowledge and national legislation </w:t>
      </w:r>
      <w:r>
        <w:rPr>
          <w:rFonts w:cs="Calibri"/>
        </w:rPr>
        <w:t xml:space="preserve">yet </w:t>
      </w:r>
      <w:r w:rsidRPr="00493A0A">
        <w:rPr>
          <w:rFonts w:cs="Calibri"/>
        </w:rPr>
        <w:t xml:space="preserve">in place, but we firmly believe that all </w:t>
      </w:r>
      <w:r>
        <w:rPr>
          <w:rFonts w:cs="Calibri"/>
        </w:rPr>
        <w:t xml:space="preserve">of </w:t>
      </w:r>
      <w:r w:rsidRPr="00493A0A">
        <w:rPr>
          <w:rFonts w:cs="Calibri"/>
        </w:rPr>
        <w:t>these problems can be overcome by means of reforms, research and expansion of the existing good practices and planning of s</w:t>
      </w:r>
      <w:bookmarkStart w:id="0" w:name="_GoBack"/>
      <w:bookmarkEnd w:id="0"/>
      <w:r w:rsidRPr="00493A0A">
        <w:rPr>
          <w:rFonts w:cs="Calibri"/>
        </w:rPr>
        <w:t>ervices in co</w:t>
      </w:r>
      <w:r>
        <w:rPr>
          <w:rFonts w:cs="Calibri"/>
        </w:rPr>
        <w:t>-</w:t>
      </w:r>
      <w:r w:rsidRPr="00493A0A">
        <w:rPr>
          <w:rFonts w:cs="Calibri"/>
        </w:rPr>
        <w:t xml:space="preserve">operation with organizations of </w:t>
      </w:r>
      <w:r>
        <w:rPr>
          <w:rFonts w:cs="Calibri"/>
        </w:rPr>
        <w:t xml:space="preserve">mental health service users and </w:t>
      </w:r>
      <w:r w:rsidRPr="00493A0A">
        <w:rPr>
          <w:rFonts w:cs="Calibri"/>
        </w:rPr>
        <w:t>(ex-)users and survivors of psychiatry</w:t>
      </w:r>
      <w:r>
        <w:rPr>
          <w:rFonts w:cs="Calibri"/>
        </w:rPr>
        <w:t xml:space="preserve"> in our country</w:t>
      </w:r>
      <w:r w:rsidRPr="00493A0A">
        <w:rPr>
          <w:rFonts w:cs="Calibri"/>
        </w:rPr>
        <w:t>. Examples of existing good practices are: the Personal Ombudsman in Sweden, Intentional Peer Support (IPS), WRAP (Wellness Recovery Action Plan), Family Group Conferencing, Open Dialogue, Soteria</w:t>
      </w:r>
      <w:r w:rsidR="000945A8">
        <w:rPr>
          <w:rFonts w:cs="Calibri"/>
        </w:rPr>
        <w:t xml:space="preserve"> </w:t>
      </w:r>
      <w:r w:rsidRPr="00493A0A">
        <w:rPr>
          <w:rFonts w:cs="Calibri"/>
        </w:rPr>
        <w:t>houses, peer-run respite-houses, community support and also some practices of progressive,</w:t>
      </w:r>
      <w:r w:rsidR="000945A8">
        <w:rPr>
          <w:rFonts w:cs="Calibri"/>
        </w:rPr>
        <w:t xml:space="preserve"> </w:t>
      </w:r>
      <w:r w:rsidRPr="00493A0A">
        <w:rPr>
          <w:rFonts w:cs="Calibri"/>
        </w:rPr>
        <w:t>community-based, professional, voluntary mental health support.</w:t>
      </w:r>
    </w:p>
    <w:p w:rsidR="00527D05" w:rsidRPr="00493A0A" w:rsidRDefault="00527D05" w:rsidP="00DE54D1">
      <w:pPr>
        <w:autoSpaceDE w:val="0"/>
        <w:autoSpaceDN w:val="0"/>
        <w:adjustRightInd w:val="0"/>
        <w:spacing w:after="0" w:line="240" w:lineRule="auto"/>
        <w:rPr>
          <w:rFonts w:cs="Calibri"/>
        </w:rPr>
      </w:pPr>
    </w:p>
    <w:p w:rsidR="00527D05" w:rsidRPr="00493A0A" w:rsidRDefault="00527D05" w:rsidP="00C52E00">
      <w:pPr>
        <w:autoSpaceDE w:val="0"/>
        <w:autoSpaceDN w:val="0"/>
        <w:adjustRightInd w:val="0"/>
        <w:spacing w:after="0" w:line="240" w:lineRule="auto"/>
        <w:rPr>
          <w:rFonts w:cs="Calibri"/>
        </w:rPr>
      </w:pPr>
      <w:r w:rsidRPr="00493A0A">
        <w:rPr>
          <w:rFonts w:cs="Calibri"/>
        </w:rPr>
        <w:t xml:space="preserve">We remind you, that the issue of personal responsibility and danger can be addressed in a way compatible with the UN CRPD, without putting labels </w:t>
      </w:r>
      <w:r>
        <w:rPr>
          <w:rFonts w:cs="Calibri"/>
        </w:rPr>
        <w:t xml:space="preserve">on </w:t>
      </w:r>
      <w:r w:rsidRPr="00493A0A">
        <w:rPr>
          <w:rFonts w:cs="Calibri"/>
        </w:rPr>
        <w:t xml:space="preserve">and creating separate legislation for one specific group of people </w:t>
      </w:r>
      <w:r>
        <w:rPr>
          <w:rFonts w:cs="Calibri"/>
        </w:rPr>
        <w:t xml:space="preserve">such as is </w:t>
      </w:r>
      <w:r w:rsidRPr="00493A0A">
        <w:rPr>
          <w:rFonts w:cs="Calibri"/>
        </w:rPr>
        <w:t xml:space="preserve">the case </w:t>
      </w:r>
      <w:r>
        <w:rPr>
          <w:rFonts w:cs="Calibri"/>
        </w:rPr>
        <w:t xml:space="preserve">in </w:t>
      </w:r>
      <w:r w:rsidRPr="00493A0A">
        <w:rPr>
          <w:rFonts w:cs="Calibri"/>
        </w:rPr>
        <w:t>the Draft Additional Protocol.</w:t>
      </w:r>
    </w:p>
    <w:p w:rsidR="00527D05" w:rsidRPr="00493A0A" w:rsidRDefault="00527D05" w:rsidP="00C52E00">
      <w:pPr>
        <w:autoSpaceDE w:val="0"/>
        <w:autoSpaceDN w:val="0"/>
        <w:adjustRightInd w:val="0"/>
        <w:spacing w:after="0" w:line="240" w:lineRule="auto"/>
        <w:rPr>
          <w:rFonts w:cs="Calibri"/>
        </w:rPr>
      </w:pPr>
    </w:p>
    <w:p w:rsidR="00527D05" w:rsidRPr="00493A0A" w:rsidRDefault="00527D05" w:rsidP="0039676B">
      <w:pPr>
        <w:autoSpaceDE w:val="0"/>
        <w:autoSpaceDN w:val="0"/>
        <w:adjustRightInd w:val="0"/>
        <w:spacing w:after="0" w:line="240" w:lineRule="auto"/>
        <w:rPr>
          <w:rFonts w:cs="Calibri"/>
        </w:rPr>
      </w:pPr>
      <w:r w:rsidRPr="00493A0A">
        <w:rPr>
          <w:rFonts w:cs="Calibri"/>
        </w:rPr>
        <w:t xml:space="preserve">In terms of the consequences, the adoption of the Draft Additional Protocol instead of helping will create two conflicting tracks of </w:t>
      </w:r>
      <w:r>
        <w:rPr>
          <w:rFonts w:cs="Calibri"/>
        </w:rPr>
        <w:t xml:space="preserve">human rights </w:t>
      </w:r>
      <w:r w:rsidRPr="00493A0A">
        <w:rPr>
          <w:rFonts w:cs="Calibri"/>
        </w:rPr>
        <w:t xml:space="preserve">legislation causing </w:t>
      </w:r>
      <w:r>
        <w:rPr>
          <w:rFonts w:cs="Calibri"/>
        </w:rPr>
        <w:t xml:space="preserve">much </w:t>
      </w:r>
      <w:r w:rsidRPr="00493A0A">
        <w:rPr>
          <w:rFonts w:cs="Calibri"/>
        </w:rPr>
        <w:t>confusion</w:t>
      </w:r>
      <w:r>
        <w:rPr>
          <w:rFonts w:cs="Calibri"/>
        </w:rPr>
        <w:t xml:space="preserve"> and jeopardizing reforms already started in many countries</w:t>
      </w:r>
      <w:r w:rsidRPr="00493A0A">
        <w:rPr>
          <w:rFonts w:cs="Calibri"/>
        </w:rPr>
        <w:t xml:space="preserve">. </w:t>
      </w:r>
    </w:p>
    <w:p w:rsidR="00527D05" w:rsidRPr="00493A0A" w:rsidRDefault="00527D05" w:rsidP="0039676B">
      <w:pPr>
        <w:autoSpaceDE w:val="0"/>
        <w:autoSpaceDN w:val="0"/>
        <w:adjustRightInd w:val="0"/>
        <w:spacing w:after="0" w:line="240" w:lineRule="auto"/>
        <w:rPr>
          <w:rFonts w:cs="Calibri"/>
        </w:rPr>
      </w:pPr>
    </w:p>
    <w:p w:rsidR="00527D05" w:rsidRPr="00493A0A" w:rsidRDefault="00527D05" w:rsidP="0039676B">
      <w:pPr>
        <w:autoSpaceDE w:val="0"/>
        <w:autoSpaceDN w:val="0"/>
        <w:adjustRightInd w:val="0"/>
        <w:spacing w:after="0" w:line="240" w:lineRule="auto"/>
        <w:rPr>
          <w:rFonts w:cs="Calibri"/>
        </w:rPr>
      </w:pPr>
      <w:r w:rsidRPr="00493A0A">
        <w:rPr>
          <w:rFonts w:cs="Calibri"/>
        </w:rPr>
        <w:t xml:space="preserve">From the legal perspective, the UN CRPD as the newest and most specialized international instrument on the human rights of persons with disabilities should, based on </w:t>
      </w:r>
      <w:r w:rsidRPr="00493A0A">
        <w:rPr>
          <w:rFonts w:cs="Calibri"/>
          <w:i/>
          <w:iCs/>
        </w:rPr>
        <w:t xml:space="preserve">lex posterior </w:t>
      </w:r>
      <w:r w:rsidRPr="00493A0A">
        <w:rPr>
          <w:rFonts w:cs="Calibri"/>
        </w:rPr>
        <w:t xml:space="preserve">and </w:t>
      </w:r>
      <w:r w:rsidRPr="00493A0A">
        <w:rPr>
          <w:rFonts w:cs="Calibri"/>
          <w:i/>
          <w:iCs/>
        </w:rPr>
        <w:t>lex</w:t>
      </w:r>
      <w:r w:rsidR="000945A8">
        <w:rPr>
          <w:rFonts w:cs="Calibri"/>
          <w:i/>
          <w:iCs/>
        </w:rPr>
        <w:t xml:space="preserve"> </w:t>
      </w:r>
      <w:r w:rsidRPr="00493A0A">
        <w:rPr>
          <w:rFonts w:cs="Calibri"/>
          <w:i/>
          <w:iCs/>
        </w:rPr>
        <w:t>specialis</w:t>
      </w:r>
      <w:r w:rsidR="000945A8">
        <w:rPr>
          <w:rFonts w:cs="Calibri"/>
          <w:i/>
          <w:iCs/>
        </w:rPr>
        <w:t xml:space="preserve"> </w:t>
      </w:r>
      <w:r w:rsidRPr="00493A0A">
        <w:rPr>
          <w:rFonts w:cs="Calibri"/>
        </w:rPr>
        <w:t>principles, supersede provisions of regional instruments in case of conflict.</w:t>
      </w:r>
    </w:p>
    <w:p w:rsidR="00527D05" w:rsidRPr="00493A0A" w:rsidRDefault="00527D05" w:rsidP="0039676B">
      <w:pPr>
        <w:autoSpaceDE w:val="0"/>
        <w:autoSpaceDN w:val="0"/>
        <w:adjustRightInd w:val="0"/>
        <w:spacing w:after="0" w:line="240" w:lineRule="auto"/>
        <w:rPr>
          <w:rFonts w:cs="Calibri"/>
        </w:rPr>
      </w:pPr>
    </w:p>
    <w:p w:rsidR="00527D05" w:rsidRPr="00493A0A" w:rsidRDefault="00527D05" w:rsidP="0039676B">
      <w:pPr>
        <w:autoSpaceDE w:val="0"/>
        <w:autoSpaceDN w:val="0"/>
        <w:adjustRightInd w:val="0"/>
        <w:spacing w:after="0" w:line="240" w:lineRule="auto"/>
        <w:rPr>
          <w:rFonts w:cs="Calibri"/>
        </w:rPr>
      </w:pPr>
      <w:r w:rsidRPr="00493A0A">
        <w:rPr>
          <w:rFonts w:cs="Calibri"/>
        </w:rPr>
        <w:t xml:space="preserve">Many </w:t>
      </w:r>
      <w:r>
        <w:rPr>
          <w:rFonts w:cs="Calibri"/>
        </w:rPr>
        <w:t xml:space="preserve">important </w:t>
      </w:r>
      <w:r w:rsidRPr="00493A0A">
        <w:rPr>
          <w:rFonts w:cs="Calibri"/>
        </w:rPr>
        <w:t>organi</w:t>
      </w:r>
      <w:r>
        <w:rPr>
          <w:rFonts w:cs="Calibri"/>
        </w:rPr>
        <w:t>s</w:t>
      </w:r>
      <w:r w:rsidRPr="00493A0A">
        <w:rPr>
          <w:rFonts w:cs="Calibri"/>
        </w:rPr>
        <w:t>ations have already voiced similar concerns and called the Bioethics Committee to withdraw the Draft Additional Protocol, including the European Disability Forum (EDF), ENUSP</w:t>
      </w:r>
      <w:r w:rsidR="004F6985">
        <w:rPr>
          <w:rStyle w:val="a6"/>
        </w:rPr>
        <w:footnoteReference w:id="5"/>
      </w:r>
      <w:r w:rsidRPr="00493A0A">
        <w:rPr>
          <w:rFonts w:cs="Calibri"/>
        </w:rPr>
        <w:t>, Mental Health Europe (MHE)</w:t>
      </w:r>
      <w:r w:rsidR="004F6985">
        <w:rPr>
          <w:rStyle w:val="a6"/>
        </w:rPr>
        <w:footnoteReference w:id="6"/>
      </w:r>
      <w:r w:rsidRPr="00493A0A">
        <w:rPr>
          <w:rFonts w:cs="Calibri"/>
        </w:rPr>
        <w:t xml:space="preserve">, the OHCHR, the UN CRPD Committee, the Special Rapporteur for the Rights of Persons with Disabilities, MDAC, Human Rights Watch, and more. Among </w:t>
      </w:r>
      <w:r>
        <w:rPr>
          <w:rFonts w:cs="Calibri"/>
        </w:rPr>
        <w:t xml:space="preserve">Council of Europe </w:t>
      </w:r>
      <w:r w:rsidRPr="00493A0A">
        <w:rPr>
          <w:rFonts w:cs="Calibri"/>
        </w:rPr>
        <w:t>Members, Portugal has officially stated that it will not vote in favo</w:t>
      </w:r>
      <w:r>
        <w:rPr>
          <w:rFonts w:cs="Calibri"/>
        </w:rPr>
        <w:t>u</w:t>
      </w:r>
      <w:r w:rsidRPr="00493A0A">
        <w:rPr>
          <w:rFonts w:cs="Calibri"/>
        </w:rPr>
        <w:t xml:space="preserve">r of the Draft Protocol. </w:t>
      </w:r>
    </w:p>
    <w:p w:rsidR="00527D05" w:rsidRPr="00493A0A" w:rsidRDefault="00527D05" w:rsidP="007451E5">
      <w:pPr>
        <w:autoSpaceDE w:val="0"/>
        <w:autoSpaceDN w:val="0"/>
        <w:adjustRightInd w:val="0"/>
        <w:spacing w:after="0" w:line="240" w:lineRule="auto"/>
        <w:rPr>
          <w:rFonts w:cs="Calibri"/>
        </w:rPr>
      </w:pPr>
    </w:p>
    <w:p w:rsidR="00527D05" w:rsidRPr="00493A0A" w:rsidRDefault="00527D05" w:rsidP="00013C2D">
      <w:pPr>
        <w:autoSpaceDE w:val="0"/>
        <w:autoSpaceDN w:val="0"/>
        <w:adjustRightInd w:val="0"/>
        <w:spacing w:after="0" w:line="240" w:lineRule="auto"/>
        <w:rPr>
          <w:rFonts w:cs="Calibri"/>
        </w:rPr>
      </w:pPr>
      <w:r w:rsidRPr="00493A0A">
        <w:rPr>
          <w:rFonts w:cs="Calibri"/>
        </w:rPr>
        <w:t xml:space="preserve">Given the reasons mentioned above, we call on you not to support the Draft Additional Protocol during upcoming consultations. </w:t>
      </w:r>
    </w:p>
    <w:p w:rsidR="00527D05" w:rsidRPr="00493A0A" w:rsidRDefault="00527D05" w:rsidP="00013C2D">
      <w:pPr>
        <w:autoSpaceDE w:val="0"/>
        <w:autoSpaceDN w:val="0"/>
        <w:adjustRightInd w:val="0"/>
        <w:spacing w:after="0" w:line="240" w:lineRule="auto"/>
        <w:rPr>
          <w:rFonts w:cs="Calibri"/>
        </w:rPr>
      </w:pPr>
    </w:p>
    <w:p w:rsidR="00527D05" w:rsidRPr="00493A0A" w:rsidRDefault="00527D05" w:rsidP="00013C2D">
      <w:pPr>
        <w:autoSpaceDE w:val="0"/>
        <w:autoSpaceDN w:val="0"/>
        <w:adjustRightInd w:val="0"/>
        <w:spacing w:after="0" w:line="240" w:lineRule="auto"/>
        <w:rPr>
          <w:rFonts w:cs="Calibri"/>
        </w:rPr>
      </w:pPr>
      <w:r>
        <w:rPr>
          <w:rFonts w:cs="Calibri"/>
        </w:rPr>
        <w:t xml:space="preserve">Thank you for your attention. </w:t>
      </w:r>
      <w:r w:rsidRPr="00493A0A">
        <w:rPr>
          <w:rFonts w:cs="Calibri"/>
        </w:rPr>
        <w:t xml:space="preserve">We </w:t>
      </w:r>
      <w:r>
        <w:rPr>
          <w:rFonts w:cs="Calibri"/>
        </w:rPr>
        <w:t xml:space="preserve">remain available, together with ENUSP, </w:t>
      </w:r>
      <w:r w:rsidRPr="00493A0A">
        <w:rPr>
          <w:rFonts w:cs="Calibri"/>
        </w:rPr>
        <w:t xml:space="preserve">to answer any questions you may have regarding the content of this letter </w:t>
      </w:r>
      <w:r>
        <w:rPr>
          <w:rFonts w:cs="Calibri"/>
        </w:rPr>
        <w:t xml:space="preserve">or for </w:t>
      </w:r>
      <w:r w:rsidRPr="00493A0A">
        <w:rPr>
          <w:rFonts w:cs="Calibri"/>
        </w:rPr>
        <w:t>any other questions</w:t>
      </w:r>
      <w:r>
        <w:rPr>
          <w:rFonts w:cs="Calibri"/>
        </w:rPr>
        <w:t xml:space="preserve"> or information</w:t>
      </w:r>
      <w:r w:rsidRPr="00493A0A">
        <w:rPr>
          <w:rFonts w:cs="Calibri"/>
        </w:rPr>
        <w:t>.</w:t>
      </w:r>
    </w:p>
    <w:p w:rsidR="00527D05" w:rsidRPr="00493A0A" w:rsidRDefault="00527D05" w:rsidP="00013C2D">
      <w:pPr>
        <w:autoSpaceDE w:val="0"/>
        <w:autoSpaceDN w:val="0"/>
        <w:adjustRightInd w:val="0"/>
        <w:spacing w:after="0" w:line="240" w:lineRule="auto"/>
        <w:rPr>
          <w:rFonts w:cs="Calibri"/>
        </w:rPr>
      </w:pPr>
    </w:p>
    <w:p w:rsidR="00527D05" w:rsidRPr="00DC2FC2" w:rsidRDefault="00527D05" w:rsidP="00486F1D">
      <w:pPr>
        <w:autoSpaceDE w:val="0"/>
        <w:autoSpaceDN w:val="0"/>
        <w:adjustRightInd w:val="0"/>
        <w:spacing w:after="0" w:line="240" w:lineRule="auto"/>
      </w:pPr>
      <w:r w:rsidRPr="00493A0A">
        <w:rPr>
          <w:rFonts w:cs="Calibri"/>
        </w:rPr>
        <w:t>Sincerely yours,</w:t>
      </w:r>
    </w:p>
    <w:sectPr w:rsidR="00527D05" w:rsidRPr="00DC2FC2" w:rsidSect="00CF42DD">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C23" w:rsidRDefault="00A02C23" w:rsidP="00D41588">
      <w:pPr>
        <w:spacing w:after="0" w:line="240" w:lineRule="auto"/>
      </w:pPr>
      <w:r>
        <w:separator/>
      </w:r>
    </w:p>
  </w:endnote>
  <w:endnote w:type="continuationSeparator" w:id="1">
    <w:p w:rsidR="00A02C23" w:rsidRDefault="00A02C23" w:rsidP="00D41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C23" w:rsidRDefault="00A02C23" w:rsidP="00D41588">
      <w:pPr>
        <w:spacing w:after="0" w:line="240" w:lineRule="auto"/>
      </w:pPr>
      <w:r>
        <w:separator/>
      </w:r>
    </w:p>
  </w:footnote>
  <w:footnote w:type="continuationSeparator" w:id="1">
    <w:p w:rsidR="00A02C23" w:rsidRDefault="00A02C23" w:rsidP="00D41588">
      <w:pPr>
        <w:spacing w:after="0" w:line="240" w:lineRule="auto"/>
      </w:pPr>
      <w:r>
        <w:continuationSeparator/>
      </w:r>
    </w:p>
  </w:footnote>
  <w:footnote w:id="2">
    <w:p w:rsidR="004A58E8" w:rsidRPr="003F547F" w:rsidRDefault="004A58E8" w:rsidP="004A58E8">
      <w:pPr>
        <w:pStyle w:val="a4"/>
      </w:pPr>
      <w:r>
        <w:rPr>
          <w:rStyle w:val="a6"/>
        </w:rPr>
        <w:footnoteRef/>
      </w:r>
      <w:hyperlink r:id="rId1" w:history="1">
        <w:r w:rsidRPr="000A29D1">
          <w:rPr>
            <w:rStyle w:val="a7"/>
          </w:rPr>
          <w:t>https://www.coe.int/en/web/bioethics/news/-/asset_publisher/EV74osp47zWZ/content/public-consultation-on-a-working-document?inheritRedirect=false</w:t>
        </w:r>
      </w:hyperlink>
    </w:p>
    <w:p w:rsidR="004A58E8" w:rsidRDefault="004A58E8">
      <w:pPr>
        <w:pStyle w:val="a4"/>
      </w:pPr>
    </w:p>
  </w:footnote>
  <w:footnote w:id="3">
    <w:p w:rsidR="00527D05" w:rsidRDefault="00527D05">
      <w:pPr>
        <w:pStyle w:val="a4"/>
      </w:pPr>
      <w:r>
        <w:rPr>
          <w:rStyle w:val="a6"/>
        </w:rPr>
        <w:footnoteRef/>
      </w:r>
      <w:r>
        <w:rPr>
          <w:rFonts w:cs="Calibri"/>
        </w:rPr>
        <w:t>CRPD Committee General Comment no.1 on article 12 Equal recognition before the law (April 2014)</w:t>
      </w:r>
    </w:p>
  </w:footnote>
  <w:footnote w:id="4">
    <w:p w:rsidR="00527D05" w:rsidRDefault="00527D05">
      <w:pPr>
        <w:pStyle w:val="a4"/>
      </w:pPr>
      <w:r>
        <w:rPr>
          <w:rStyle w:val="a6"/>
        </w:rPr>
        <w:footnoteRef/>
      </w:r>
      <w:r>
        <w:rPr>
          <w:rFonts w:cs="Calibri"/>
        </w:rPr>
        <w:t>CRPD Committee’s Guidelines on article 14 Liberty and security of person (September 2015)</w:t>
      </w:r>
    </w:p>
  </w:footnote>
  <w:footnote w:id="5">
    <w:p w:rsidR="004F6985" w:rsidRDefault="004F6985">
      <w:pPr>
        <w:pStyle w:val="a4"/>
      </w:pPr>
      <w:r>
        <w:rPr>
          <w:rStyle w:val="a6"/>
        </w:rPr>
        <w:footnoteRef/>
      </w:r>
      <w:hyperlink r:id="rId2" w:history="1">
        <w:r w:rsidRPr="00BB376F">
          <w:rPr>
            <w:rStyle w:val="a7"/>
          </w:rPr>
          <w:t>http://enusp.org/wp-content/uploads/2016/03/ENUSP_response-to-draft-Protocol-Oviedo_2017.pdf</w:t>
        </w:r>
      </w:hyperlink>
      <w:r>
        <w:t xml:space="preserve">, </w:t>
      </w:r>
      <w:hyperlink r:id="rId3" w:history="1">
        <w:r w:rsidRPr="00BB376F">
          <w:rPr>
            <w:rStyle w:val="a7"/>
          </w:rPr>
          <w:t>http://enusp.org/wp-content/uploads/2016/03/ENUSP_response-to-draft-Protocol-Oviedo_involuntary-2015.pdf</w:t>
        </w:r>
      </w:hyperlink>
    </w:p>
  </w:footnote>
  <w:footnote w:id="6">
    <w:p w:rsidR="004F6985" w:rsidRDefault="004F6985">
      <w:pPr>
        <w:pStyle w:val="a4"/>
      </w:pPr>
      <w:r>
        <w:rPr>
          <w:rStyle w:val="a6"/>
        </w:rPr>
        <w:footnoteRef/>
      </w:r>
      <w:hyperlink r:id="rId4" w:history="1">
        <w:r w:rsidRPr="00932C60">
          <w:rPr>
            <w:rStyle w:val="a7"/>
          </w:rPr>
          <w:t>https://mhe-sme.org/statement-of-enusp-and-mental-health-europe-on-additional-protocol/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31D"/>
    <w:rsid w:val="00013C2D"/>
    <w:rsid w:val="000249D5"/>
    <w:rsid w:val="00083231"/>
    <w:rsid w:val="00092DD3"/>
    <w:rsid w:val="000945A8"/>
    <w:rsid w:val="00096356"/>
    <w:rsid w:val="000B2B34"/>
    <w:rsid w:val="00216B47"/>
    <w:rsid w:val="002455BC"/>
    <w:rsid w:val="00313D13"/>
    <w:rsid w:val="00335012"/>
    <w:rsid w:val="0039676B"/>
    <w:rsid w:val="00423D26"/>
    <w:rsid w:val="00486F1D"/>
    <w:rsid w:val="00493A0A"/>
    <w:rsid w:val="004A58E8"/>
    <w:rsid w:val="004F5FB5"/>
    <w:rsid w:val="004F6985"/>
    <w:rsid w:val="00527D05"/>
    <w:rsid w:val="005E702E"/>
    <w:rsid w:val="00636825"/>
    <w:rsid w:val="00645376"/>
    <w:rsid w:val="00705CF9"/>
    <w:rsid w:val="007451E5"/>
    <w:rsid w:val="007C62EE"/>
    <w:rsid w:val="00807D2F"/>
    <w:rsid w:val="00813D6D"/>
    <w:rsid w:val="008325D9"/>
    <w:rsid w:val="008579E8"/>
    <w:rsid w:val="008E18FD"/>
    <w:rsid w:val="00917F6B"/>
    <w:rsid w:val="00935E03"/>
    <w:rsid w:val="00991666"/>
    <w:rsid w:val="0099624A"/>
    <w:rsid w:val="009D40B7"/>
    <w:rsid w:val="00A02C23"/>
    <w:rsid w:val="00A11C13"/>
    <w:rsid w:val="00B37749"/>
    <w:rsid w:val="00BA1128"/>
    <w:rsid w:val="00BB67B0"/>
    <w:rsid w:val="00BE06BD"/>
    <w:rsid w:val="00C52E00"/>
    <w:rsid w:val="00C84460"/>
    <w:rsid w:val="00CB09B5"/>
    <w:rsid w:val="00CC2E70"/>
    <w:rsid w:val="00CF42DD"/>
    <w:rsid w:val="00D41588"/>
    <w:rsid w:val="00DA4047"/>
    <w:rsid w:val="00DC2FC2"/>
    <w:rsid w:val="00DD16D3"/>
    <w:rsid w:val="00DE54D1"/>
    <w:rsid w:val="00DF051A"/>
    <w:rsid w:val="00E1165E"/>
    <w:rsid w:val="00E2331D"/>
    <w:rsid w:val="00E6789F"/>
    <w:rsid w:val="00FD28AC"/>
    <w:rsid w:val="00FE2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D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E702E"/>
    <w:rPr>
      <w:sz w:val="22"/>
      <w:szCs w:val="22"/>
    </w:rPr>
  </w:style>
  <w:style w:type="paragraph" w:styleId="a4">
    <w:name w:val="footnote text"/>
    <w:basedOn w:val="a"/>
    <w:link w:val="a5"/>
    <w:uiPriority w:val="99"/>
    <w:semiHidden/>
    <w:rsid w:val="00D41588"/>
    <w:pPr>
      <w:spacing w:after="0" w:line="240" w:lineRule="auto"/>
    </w:pPr>
    <w:rPr>
      <w:sz w:val="20"/>
      <w:szCs w:val="20"/>
    </w:rPr>
  </w:style>
  <w:style w:type="character" w:customStyle="1" w:styleId="a5">
    <w:name w:val="Текст сноски Знак"/>
    <w:basedOn w:val="a0"/>
    <w:link w:val="a4"/>
    <w:uiPriority w:val="99"/>
    <w:semiHidden/>
    <w:locked/>
    <w:rsid w:val="00D41588"/>
    <w:rPr>
      <w:rFonts w:cs="Times New Roman"/>
      <w:sz w:val="20"/>
      <w:szCs w:val="20"/>
    </w:rPr>
  </w:style>
  <w:style w:type="character" w:styleId="a6">
    <w:name w:val="footnote reference"/>
    <w:basedOn w:val="a0"/>
    <w:uiPriority w:val="99"/>
    <w:semiHidden/>
    <w:rsid w:val="00D41588"/>
    <w:rPr>
      <w:rFonts w:cs="Times New Roman"/>
      <w:vertAlign w:val="superscript"/>
    </w:rPr>
  </w:style>
  <w:style w:type="character" w:styleId="a7">
    <w:name w:val="Hyperlink"/>
    <w:basedOn w:val="a0"/>
    <w:uiPriority w:val="99"/>
    <w:unhideWhenUsed/>
    <w:rsid w:val="004A58E8"/>
    <w:rPr>
      <w:color w:val="0000FF"/>
      <w:u w:val="single"/>
    </w:rPr>
  </w:style>
  <w:style w:type="character" w:styleId="a8">
    <w:name w:val="annotation reference"/>
    <w:basedOn w:val="a0"/>
    <w:uiPriority w:val="99"/>
    <w:semiHidden/>
    <w:unhideWhenUsed/>
    <w:rsid w:val="004F6985"/>
    <w:rPr>
      <w:sz w:val="16"/>
      <w:szCs w:val="16"/>
    </w:rPr>
  </w:style>
  <w:style w:type="paragraph" w:styleId="a9">
    <w:name w:val="annotation text"/>
    <w:basedOn w:val="a"/>
    <w:link w:val="aa"/>
    <w:uiPriority w:val="99"/>
    <w:semiHidden/>
    <w:unhideWhenUsed/>
    <w:rsid w:val="004F6985"/>
    <w:rPr>
      <w:sz w:val="20"/>
      <w:szCs w:val="20"/>
    </w:rPr>
  </w:style>
  <w:style w:type="character" w:customStyle="1" w:styleId="aa">
    <w:name w:val="Текст примечания Знак"/>
    <w:basedOn w:val="a0"/>
    <w:link w:val="a9"/>
    <w:uiPriority w:val="99"/>
    <w:semiHidden/>
    <w:rsid w:val="004F6985"/>
  </w:style>
  <w:style w:type="paragraph" w:styleId="ab">
    <w:name w:val="annotation subject"/>
    <w:basedOn w:val="a9"/>
    <w:next w:val="a9"/>
    <w:link w:val="ac"/>
    <w:uiPriority w:val="99"/>
    <w:semiHidden/>
    <w:unhideWhenUsed/>
    <w:rsid w:val="004F6985"/>
    <w:rPr>
      <w:b/>
      <w:bCs/>
    </w:rPr>
  </w:style>
  <w:style w:type="character" w:customStyle="1" w:styleId="ac">
    <w:name w:val="Тема примечания Знак"/>
    <w:basedOn w:val="aa"/>
    <w:link w:val="ab"/>
    <w:uiPriority w:val="99"/>
    <w:semiHidden/>
    <w:rsid w:val="004F6985"/>
    <w:rPr>
      <w:b/>
      <w:bCs/>
    </w:rPr>
  </w:style>
  <w:style w:type="paragraph" w:styleId="ad">
    <w:name w:val="Balloon Text"/>
    <w:basedOn w:val="a"/>
    <w:link w:val="ae"/>
    <w:uiPriority w:val="99"/>
    <w:semiHidden/>
    <w:unhideWhenUsed/>
    <w:rsid w:val="004F69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6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nusp.org/wp-content/uploads/2016/03/ENUSP_response-to-draft-Protocol-Oviedo_involuntary-2015.pdf" TargetMode="External"/><Relationship Id="rId2" Type="http://schemas.openxmlformats.org/officeDocument/2006/relationships/hyperlink" Target="http://enusp.org/wp-content/uploads/2016/03/ENUSP_response-to-draft-Protocol-Oviedo_2017.pdf" TargetMode="External"/><Relationship Id="rId1" Type="http://schemas.openxmlformats.org/officeDocument/2006/relationships/hyperlink" Target="https://www.coe.int/en/web/bioethics/news/-/asset_publisher/EV74osp47zWZ/content/public-consultation-on-a-working-document?inheritRedirect=false" TargetMode="External"/><Relationship Id="rId4" Type="http://schemas.openxmlformats.org/officeDocument/2006/relationships/hyperlink" Target="https://mhe-sme.org/statement-of-enusp-and-mental-health-europe-on-additional-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017E-3FD2-497F-A45A-8570D9E0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971</Words>
  <Characters>5538</Characters>
  <Application>Microsoft Office Word</Application>
  <DocSecurity>0</DocSecurity>
  <Lines>46</Lines>
  <Paragraphs>12</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Subject:  Objections against the Draft Additional Protocol to the Oviedo Convention on Human</vt:lpstr>
      <vt:lpstr>Subject:  Objections against the Draft Additional Protocol to the Oviedo Convention on Human</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Objections against the Draft Additional Protocol to the Oviedo Convention on Human</dc:title>
  <dc:subject/>
  <dc:creator>x</dc:creator>
  <cp:keywords/>
  <dc:description/>
  <cp:lastModifiedBy>x</cp:lastModifiedBy>
  <cp:revision>11</cp:revision>
  <dcterms:created xsi:type="dcterms:W3CDTF">2018-04-09T08:35:00Z</dcterms:created>
  <dcterms:modified xsi:type="dcterms:W3CDTF">2018-04-24T14:41:00Z</dcterms:modified>
</cp:coreProperties>
</file>